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AB1C4" w14:textId="77777777" w:rsidR="00CF7D35" w:rsidRDefault="00CF7D35" w:rsidP="00CF7D35">
      <w:r>
        <w:t xml:space="preserve">Merawat Tradisi, </w:t>
      </w:r>
      <w:proofErr w:type="spellStart"/>
      <w:r>
        <w:t>Pj</w:t>
      </w:r>
      <w:proofErr w:type="spellEnd"/>
      <w:r>
        <w:t>. Bupati Kudus Apresiasi Kirab Punden dan Belik</w:t>
      </w:r>
    </w:p>
    <w:p w14:paraId="55728B5C" w14:textId="77777777" w:rsidR="00CF7D35" w:rsidRDefault="00CF7D35" w:rsidP="00CF7D35"/>
    <w:p w14:paraId="26593C7D" w14:textId="77777777" w:rsidR="00CF7D35" w:rsidRDefault="00CF7D35" w:rsidP="00CF7D35">
      <w:proofErr w:type="spellStart"/>
      <w:r>
        <w:t>Pj</w:t>
      </w:r>
      <w:proofErr w:type="spellEnd"/>
      <w:r>
        <w:t>. Bupati Hasan : Air dari Berbagai Sumber Membawa Kesejukan</w:t>
      </w:r>
    </w:p>
    <w:p w14:paraId="487248BF" w14:textId="77777777" w:rsidR="00CF7D35" w:rsidRDefault="00CF7D35" w:rsidP="00CF7D35"/>
    <w:p w14:paraId="635DB036" w14:textId="77777777" w:rsidR="00CF7D35" w:rsidRDefault="00CF7D35" w:rsidP="00CF7D35">
      <w:r>
        <w:t xml:space="preserve">KUDUS - Kekayaan tradisi dan budaya Kabupaten Kudus masih terjaga hingga saat ini. Salah satunya adalah kirab punden dan belik yang menjadi rangkaian </w:t>
      </w:r>
      <w:proofErr w:type="spellStart"/>
      <w:r>
        <w:t>Ta'sis</w:t>
      </w:r>
      <w:proofErr w:type="spellEnd"/>
      <w:r>
        <w:t xml:space="preserve"> Masjid Al-</w:t>
      </w:r>
      <w:proofErr w:type="spellStart"/>
      <w:r>
        <w:t>aqsha</w:t>
      </w:r>
      <w:proofErr w:type="spellEnd"/>
      <w:r>
        <w:t xml:space="preserve"> Menara Kudus ke-489. Penjabat Bupati Kudus Muhamad Hasan </w:t>
      </w:r>
      <w:proofErr w:type="spellStart"/>
      <w:r>
        <w:t>Chabibie</w:t>
      </w:r>
      <w:proofErr w:type="spellEnd"/>
      <w:r>
        <w:t xml:space="preserve"> mengapresiasi upaya </w:t>
      </w:r>
      <w:proofErr w:type="spellStart"/>
      <w:r>
        <w:t>nguri</w:t>
      </w:r>
      <w:proofErr w:type="spellEnd"/>
      <w:r>
        <w:t>-uri budaya tersebut.</w:t>
      </w:r>
    </w:p>
    <w:p w14:paraId="1C3DE5E1" w14:textId="77777777" w:rsidR="00CF7D35" w:rsidRDefault="00CF7D35" w:rsidP="00CF7D35"/>
    <w:p w14:paraId="0DA8AF8D" w14:textId="77777777" w:rsidR="00CF7D35" w:rsidRDefault="00CF7D35" w:rsidP="00CF7D35">
      <w:r>
        <w:t>"Kirab punden dan belik adalah tradisi yang bernilai sejarah tinggi. Merawat budaya berarti menjaga peradaban," ungkapnya saat apel pelepasan peserta kirab di halaman Pendapa Kabupaten Kudus, (28/1).</w:t>
      </w:r>
    </w:p>
    <w:p w14:paraId="1B635A4A" w14:textId="77777777" w:rsidR="00CF7D35" w:rsidRDefault="00CF7D35" w:rsidP="00CF7D35"/>
    <w:p w14:paraId="4D8B86D9" w14:textId="77777777" w:rsidR="00CF7D35" w:rsidRDefault="00CF7D35" w:rsidP="00CF7D35">
      <w:r>
        <w:t xml:space="preserve">Warisan filosofi Sunan Kudus Syekh </w:t>
      </w:r>
      <w:proofErr w:type="spellStart"/>
      <w:r>
        <w:t>Ja'far</w:t>
      </w:r>
      <w:proofErr w:type="spellEnd"/>
      <w:r>
        <w:t xml:space="preserve"> Sodiq disebut </w:t>
      </w:r>
      <w:proofErr w:type="spellStart"/>
      <w:r>
        <w:t>Pj</w:t>
      </w:r>
      <w:proofErr w:type="spellEnd"/>
      <w:r>
        <w:t xml:space="preserve">. Bupati memiliki arti luar biasa. Di antaranya adalah rasa toleransi yang tinggi dan </w:t>
      </w:r>
      <w:proofErr w:type="spellStart"/>
      <w:r>
        <w:t>Gusjigang</w:t>
      </w:r>
      <w:proofErr w:type="spellEnd"/>
      <w:r>
        <w:t xml:space="preserve"> yang berarti bagus perilaku, bagus </w:t>
      </w:r>
      <w:proofErr w:type="spellStart"/>
      <w:r>
        <w:t>ngaji</w:t>
      </w:r>
      <w:proofErr w:type="spellEnd"/>
      <w:r>
        <w:t xml:space="preserve">, dan pintar berdagang. </w:t>
      </w:r>
    </w:p>
    <w:p w14:paraId="7CC114FC" w14:textId="77777777" w:rsidR="00CF7D35" w:rsidRDefault="00CF7D35" w:rsidP="00CF7D35"/>
    <w:p w14:paraId="164F05CE" w14:textId="77777777" w:rsidR="00CF7D35" w:rsidRDefault="00CF7D35" w:rsidP="00CF7D35">
      <w:r>
        <w:t xml:space="preserve">Petuah baik itu bahkan menjadi pedoman masyarakat Kabupaten Kudus hingga sekarang. Hal itu tergambar dalam </w:t>
      </w:r>
      <w:proofErr w:type="spellStart"/>
      <w:r>
        <w:t>Ta'sis</w:t>
      </w:r>
      <w:proofErr w:type="spellEnd"/>
      <w:r>
        <w:t xml:space="preserve"> masjid yang merupakan peringatan berdirinya Masjid Al-</w:t>
      </w:r>
      <w:proofErr w:type="spellStart"/>
      <w:r>
        <w:t>aqsha</w:t>
      </w:r>
      <w:proofErr w:type="spellEnd"/>
      <w:r>
        <w:t xml:space="preserve"> Menara Kudus, cikal bakal Kabupaten Kudus.</w:t>
      </w:r>
    </w:p>
    <w:p w14:paraId="709E65DB" w14:textId="77777777" w:rsidR="00CF7D35" w:rsidRDefault="00CF7D35" w:rsidP="00CF7D35"/>
    <w:p w14:paraId="07B68157" w14:textId="77777777" w:rsidR="00CF7D35" w:rsidRDefault="00CF7D35" w:rsidP="00CF7D35">
      <w:r>
        <w:t xml:space="preserve">"Petuah Sunan Kudus Syekh </w:t>
      </w:r>
      <w:proofErr w:type="spellStart"/>
      <w:r>
        <w:t>Ja'far</w:t>
      </w:r>
      <w:proofErr w:type="spellEnd"/>
      <w:r>
        <w:t xml:space="preserve"> Sodiq menjadi </w:t>
      </w:r>
      <w:proofErr w:type="spellStart"/>
      <w:r>
        <w:t>pondasi</w:t>
      </w:r>
      <w:proofErr w:type="spellEnd"/>
      <w:r>
        <w:t xml:space="preserve"> tata kota dan masyarakat yang hidup di dalamnya. </w:t>
      </w:r>
      <w:proofErr w:type="spellStart"/>
      <w:r>
        <w:t>Ta'sis</w:t>
      </w:r>
      <w:proofErr w:type="spellEnd"/>
      <w:r>
        <w:t xml:space="preserve"> yang merupakan peringatan berdirinya masjid peninggalan Sunan Kudus adalah salah satu cara menjaga warisan Sunan Kudus," paparnya. </w:t>
      </w:r>
    </w:p>
    <w:p w14:paraId="7F8CA6F7" w14:textId="77777777" w:rsidR="00CF7D35" w:rsidRDefault="00CF7D35" w:rsidP="00CF7D35"/>
    <w:p w14:paraId="51EE530E" w14:textId="77777777" w:rsidR="00CF7D35" w:rsidRDefault="00CF7D35" w:rsidP="00CF7D35">
      <w:r>
        <w:t xml:space="preserve">Hasan mengungkapkan air yang berasal dari berbagai punden dan belik adalah bentuk keberagaman. Perbedaan itu menjadi satu dan menciptakan persatuan. Pihaknya menjelaskan </w:t>
      </w:r>
      <w:proofErr w:type="spellStart"/>
      <w:r>
        <w:t>darimanapun</w:t>
      </w:r>
      <w:proofErr w:type="spellEnd"/>
      <w:r>
        <w:t xml:space="preserve"> sumber mata air pasti membawa kesejukan dan </w:t>
      </w:r>
      <w:proofErr w:type="spellStart"/>
      <w:r>
        <w:t>kondusifitas</w:t>
      </w:r>
      <w:proofErr w:type="spellEnd"/>
      <w:r>
        <w:t xml:space="preserve">. </w:t>
      </w:r>
      <w:proofErr w:type="spellStart"/>
      <w:r>
        <w:t>Pj</w:t>
      </w:r>
      <w:proofErr w:type="spellEnd"/>
      <w:r>
        <w:t xml:space="preserve">. Bupati menyampaikan kirab menjadi media untuk meningkatkan </w:t>
      </w:r>
      <w:proofErr w:type="spellStart"/>
      <w:r>
        <w:t>kondusifitas</w:t>
      </w:r>
      <w:proofErr w:type="spellEnd"/>
      <w:r>
        <w:t xml:space="preserve"> dan perhatian masyarakat dalam menjaga tradisi yang ada.</w:t>
      </w:r>
    </w:p>
    <w:p w14:paraId="3EF52DB5" w14:textId="77777777" w:rsidR="00CF7D35" w:rsidRDefault="00CF7D35" w:rsidP="00CF7D35"/>
    <w:p w14:paraId="5EE748A0" w14:textId="77777777" w:rsidR="00CF7D35" w:rsidRDefault="00CF7D35" w:rsidP="00CF7D35">
      <w:r>
        <w:t xml:space="preserve">"Air </w:t>
      </w:r>
      <w:proofErr w:type="spellStart"/>
      <w:r>
        <w:t>dimanapun</w:t>
      </w:r>
      <w:proofErr w:type="spellEnd"/>
      <w:r>
        <w:t xml:space="preserve"> tempanya membawa kesejukan dan </w:t>
      </w:r>
      <w:proofErr w:type="spellStart"/>
      <w:r>
        <w:t>kondisifitas</w:t>
      </w:r>
      <w:proofErr w:type="spellEnd"/>
      <w:r>
        <w:t>. Semoga Kabupaten Kudus makin sejuk dan kondusif. Serta istikamah menjaga tradisi," pesannya.</w:t>
      </w:r>
    </w:p>
    <w:p w14:paraId="69DA1417" w14:textId="77777777" w:rsidR="00CF7D35" w:rsidRDefault="00CF7D35" w:rsidP="00CF7D35"/>
    <w:p w14:paraId="6E419AC2" w14:textId="77777777" w:rsidR="00CF7D35" w:rsidRDefault="00CF7D35" w:rsidP="00CF7D35">
      <w:r>
        <w:t xml:space="preserve">Usai melepas peserta kirab, </w:t>
      </w:r>
      <w:proofErr w:type="spellStart"/>
      <w:r>
        <w:t>Pj</w:t>
      </w:r>
      <w:proofErr w:type="spellEnd"/>
      <w:r>
        <w:t xml:space="preserve">. Bupati beserta istri Aini Hasan </w:t>
      </w:r>
      <w:proofErr w:type="spellStart"/>
      <w:r>
        <w:t>Chabibie</w:t>
      </w:r>
      <w:proofErr w:type="spellEnd"/>
      <w:r>
        <w:t xml:space="preserve">, dan </w:t>
      </w:r>
      <w:proofErr w:type="spellStart"/>
      <w:r>
        <w:t>Forkopimda</w:t>
      </w:r>
      <w:proofErr w:type="spellEnd"/>
      <w:r>
        <w:t xml:space="preserve"> Kabupaten Kudus memeriahkan kirab dengan naik delman hingga ke area depan Menara Kudus. Perjalanan yang ditempuh sekitar 1 kilometer. </w:t>
      </w:r>
    </w:p>
    <w:p w14:paraId="65DAED99" w14:textId="77777777" w:rsidR="00CF7D35" w:rsidRDefault="00CF7D35" w:rsidP="00CF7D35"/>
    <w:p w14:paraId="1ADA00CB" w14:textId="77777777" w:rsidR="00CF7D35" w:rsidRDefault="00CF7D35" w:rsidP="00CF7D35">
      <w:r>
        <w:t xml:space="preserve">Sampai di depan Menara Kudus, Hasan menuangkan air dari punden dan belik ke satu wadah yang selanjutnya dicampur dengan banyu </w:t>
      </w:r>
      <w:proofErr w:type="spellStart"/>
      <w:r>
        <w:t>penguripan</w:t>
      </w:r>
      <w:proofErr w:type="spellEnd"/>
      <w:r>
        <w:t xml:space="preserve"> dari sumur Menara. Campuran air dari berbagai sumber itu kemudian dibagikan kepada masyarakat.</w:t>
      </w:r>
    </w:p>
    <w:p w14:paraId="385D290A" w14:textId="77777777" w:rsidR="00CF7D35" w:rsidRDefault="00CF7D35" w:rsidP="00CF7D35"/>
    <w:p w14:paraId="68FC2E6F" w14:textId="77777777" w:rsidR="00CF7D35" w:rsidRDefault="00CF7D35" w:rsidP="00CF7D35">
      <w:r>
        <w:t xml:space="preserve">Menurut Sekretaris Perhimpunan Pemangku Punden dan Belik (P3B) Abdul Jalil, </w:t>
      </w:r>
      <w:proofErr w:type="spellStart"/>
      <w:r>
        <w:t>Ta'sis</w:t>
      </w:r>
      <w:proofErr w:type="spellEnd"/>
      <w:r>
        <w:t xml:space="preserve"> itu merupakan peringatan untuk mengenang pendirian Masjid Al-Aqsha Menara oleh Sunan Kudus. </w:t>
      </w:r>
      <w:proofErr w:type="spellStart"/>
      <w:r>
        <w:t>Ta'sis</w:t>
      </w:r>
      <w:proofErr w:type="spellEnd"/>
      <w:r>
        <w:t xml:space="preserve"> dilaksanakan setiap 19 Rajab. </w:t>
      </w:r>
    </w:p>
    <w:p w14:paraId="2D8E554E" w14:textId="77777777" w:rsidR="00CF7D35" w:rsidRDefault="00CF7D35" w:rsidP="00CF7D35"/>
    <w:p w14:paraId="486B6A47" w14:textId="77777777" w:rsidR="00CF7D35" w:rsidRDefault="00CF7D35" w:rsidP="00CF7D35">
      <w:r>
        <w:t>Abdul Jalil menyatakan pada 2024, terdapat 500 belik dan punden yang terdaftar. Terdiri dari 49 belik 451 punden. Meskipun begitu, hanya 30 persen dari total keseluruhan anggota yang mengikuti kirab punden dan belik.</w:t>
      </w:r>
    </w:p>
    <w:p w14:paraId="5BD8F092" w14:textId="77777777" w:rsidR="00CF7D35" w:rsidRDefault="00CF7D35" w:rsidP="00CF7D35"/>
    <w:p w14:paraId="2C91F585" w14:textId="77777777" w:rsidR="00CF7D35" w:rsidRDefault="00CF7D35" w:rsidP="00CF7D35">
      <w:r>
        <w:t xml:space="preserve">Di antaranya Punden Mbah </w:t>
      </w:r>
      <w:proofErr w:type="spellStart"/>
      <w:r>
        <w:t>Murthosiyah</w:t>
      </w:r>
      <w:proofErr w:type="spellEnd"/>
      <w:r>
        <w:t xml:space="preserve"> Dukuh </w:t>
      </w:r>
      <w:proofErr w:type="spellStart"/>
      <w:r>
        <w:t>Pringsewu</w:t>
      </w:r>
      <w:proofErr w:type="spellEnd"/>
      <w:r>
        <w:t xml:space="preserve"> Desa </w:t>
      </w:r>
      <w:proofErr w:type="spellStart"/>
      <w:r>
        <w:t>Bakalankrapyak</w:t>
      </w:r>
      <w:proofErr w:type="spellEnd"/>
      <w:r>
        <w:t xml:space="preserve">, Belik Sri </w:t>
      </w:r>
      <w:proofErr w:type="spellStart"/>
      <w:r>
        <w:t>Gowong</w:t>
      </w:r>
      <w:proofErr w:type="spellEnd"/>
      <w:r>
        <w:t xml:space="preserve"> Dukuh Jetis Desa </w:t>
      </w:r>
      <w:proofErr w:type="spellStart"/>
      <w:r>
        <w:t>Kaliwungu</w:t>
      </w:r>
      <w:proofErr w:type="spellEnd"/>
      <w:r>
        <w:t xml:space="preserve">, Sendang Kaseh Desa </w:t>
      </w:r>
      <w:proofErr w:type="spellStart"/>
      <w:r>
        <w:t>Gondosari</w:t>
      </w:r>
      <w:proofErr w:type="spellEnd"/>
      <w:r>
        <w:t xml:space="preserve"> Kecamatan </w:t>
      </w:r>
      <w:proofErr w:type="spellStart"/>
      <w:r>
        <w:t>Gebog</w:t>
      </w:r>
      <w:proofErr w:type="spellEnd"/>
      <w:r>
        <w:t xml:space="preserve">, dan lain-lain. </w:t>
      </w:r>
    </w:p>
    <w:p w14:paraId="7684B90B" w14:textId="77777777" w:rsidR="00CF7D35" w:rsidRDefault="00CF7D35" w:rsidP="00CF7D35"/>
    <w:p w14:paraId="5CBBD102" w14:textId="77777777" w:rsidR="00CF7D35" w:rsidRDefault="00CF7D35">
      <w:r>
        <w:t>"Ada 500 belik dan punden yang telah terdaftar. Namun, kirab kali ini hanya diikuti 30 persen dari keseluruhan jumlah belik dan punden, mengingat jarak tempuh kirab sekitar 1 kilometer saja," terangnya. (*)</w:t>
      </w:r>
    </w:p>
    <w:sectPr w:rsidR="00CF7D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D35"/>
    <w:rsid w:val="0007229D"/>
    <w:rsid w:val="00CF7D3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C36A350"/>
  <w15:chartTrackingRefBased/>
  <w15:docId w15:val="{1D0F1055-D9BF-4346-B9F9-CEFDB1CB1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CF7D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CF7D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CF7D35"/>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CF7D35"/>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CF7D35"/>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CF7D35"/>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CF7D35"/>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CF7D35"/>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CF7D35"/>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CF7D35"/>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CF7D35"/>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CF7D35"/>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CF7D35"/>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CF7D35"/>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CF7D35"/>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CF7D35"/>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CF7D35"/>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CF7D35"/>
    <w:rPr>
      <w:rFonts w:eastAsiaTheme="majorEastAsia" w:cstheme="majorBidi"/>
      <w:color w:val="272727" w:themeColor="text1" w:themeTint="D8"/>
    </w:rPr>
  </w:style>
  <w:style w:type="paragraph" w:styleId="Judul">
    <w:name w:val="Title"/>
    <w:basedOn w:val="Normal"/>
    <w:next w:val="Normal"/>
    <w:link w:val="JudulKAR"/>
    <w:uiPriority w:val="10"/>
    <w:qFormat/>
    <w:rsid w:val="00CF7D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CF7D35"/>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CF7D35"/>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CF7D35"/>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CF7D35"/>
    <w:pPr>
      <w:spacing w:before="160"/>
      <w:jc w:val="center"/>
    </w:pPr>
    <w:rPr>
      <w:i/>
      <w:iCs/>
      <w:color w:val="404040" w:themeColor="text1" w:themeTint="BF"/>
    </w:rPr>
  </w:style>
  <w:style w:type="character" w:customStyle="1" w:styleId="KutipanKAR">
    <w:name w:val="Kutipan KAR"/>
    <w:basedOn w:val="FontParagrafDefault"/>
    <w:link w:val="Kutipan"/>
    <w:uiPriority w:val="29"/>
    <w:rsid w:val="00CF7D35"/>
    <w:rPr>
      <w:i/>
      <w:iCs/>
      <w:color w:val="404040" w:themeColor="text1" w:themeTint="BF"/>
    </w:rPr>
  </w:style>
  <w:style w:type="paragraph" w:styleId="DaftarParagraf">
    <w:name w:val="List Paragraph"/>
    <w:basedOn w:val="Normal"/>
    <w:uiPriority w:val="34"/>
    <w:qFormat/>
    <w:rsid w:val="00CF7D35"/>
    <w:pPr>
      <w:ind w:left="720"/>
      <w:contextualSpacing/>
    </w:pPr>
  </w:style>
  <w:style w:type="character" w:styleId="PenekananKeras">
    <w:name w:val="Intense Emphasis"/>
    <w:basedOn w:val="FontParagrafDefault"/>
    <w:uiPriority w:val="21"/>
    <w:qFormat/>
    <w:rsid w:val="00CF7D35"/>
    <w:rPr>
      <w:i/>
      <w:iCs/>
      <w:color w:val="0F4761" w:themeColor="accent1" w:themeShade="BF"/>
    </w:rPr>
  </w:style>
  <w:style w:type="paragraph" w:styleId="KutipanyangSering">
    <w:name w:val="Intense Quote"/>
    <w:basedOn w:val="Normal"/>
    <w:next w:val="Normal"/>
    <w:link w:val="KutipanyangSeringKAR"/>
    <w:uiPriority w:val="30"/>
    <w:qFormat/>
    <w:rsid w:val="00CF7D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CF7D35"/>
    <w:rPr>
      <w:i/>
      <w:iCs/>
      <w:color w:val="0F4761" w:themeColor="accent1" w:themeShade="BF"/>
    </w:rPr>
  </w:style>
  <w:style w:type="character" w:styleId="ReferensiyangSering">
    <w:name w:val="Intense Reference"/>
    <w:basedOn w:val="FontParagrafDefault"/>
    <w:uiPriority w:val="32"/>
    <w:qFormat/>
    <w:rsid w:val="00CF7D3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463</Words>
  <Characters>2645</Characters>
  <Application>Microsoft Office Word</Application>
  <DocSecurity>0</DocSecurity>
  <Lines>22</Lines>
  <Paragraphs>6</Paragraphs>
  <ScaleCrop>false</ScaleCrop>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2024-01-28T15:28:00Z</dcterms:created>
  <dcterms:modified xsi:type="dcterms:W3CDTF">2024-01-28T15:28:00Z</dcterms:modified>
</cp:coreProperties>
</file>