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3A4" w:rsidRPr="00DF13A4" w:rsidRDefault="00DF13A4" w:rsidP="00DF13A4">
      <w:pPr>
        <w:jc w:val="both"/>
        <w:rPr>
          <w:b/>
          <w:sz w:val="28"/>
        </w:rPr>
      </w:pPr>
      <w:r w:rsidRPr="00DF13A4">
        <w:rPr>
          <w:b/>
          <w:sz w:val="28"/>
        </w:rPr>
        <w:t>Wabup Apresiasi BPR BKK dalam Mendorong Perkonomian Daerah</w:t>
      </w:r>
    </w:p>
    <w:p w:rsidR="00DF13A4" w:rsidRPr="00DF13A4" w:rsidRDefault="00DF13A4" w:rsidP="00DF13A4">
      <w:pPr>
        <w:jc w:val="both"/>
        <w:rPr>
          <w:sz w:val="24"/>
        </w:rPr>
      </w:pPr>
    </w:p>
    <w:p w:rsidR="00DF13A4" w:rsidRPr="00DF13A4" w:rsidRDefault="00DF13A4" w:rsidP="00DF13A4">
      <w:pPr>
        <w:spacing w:line="360" w:lineRule="auto"/>
        <w:jc w:val="both"/>
        <w:rPr>
          <w:sz w:val="24"/>
        </w:rPr>
      </w:pPr>
      <w:r w:rsidRPr="00DF13A4">
        <w:rPr>
          <w:sz w:val="24"/>
        </w:rPr>
        <w:t>KUDUS- Wakil Bupati Kudus HM. Hartopo, mengapresiasi BPR BKK Kudus yang selama ini ikut berperan membantu Pemerintah Daerah dalam mendorong perkonomian daerah. Dalam acara Penyaringan Hadiah Simpanan PD. BPR BKK Kudus, dirinya menyampaikan hal tersebut. Bertempat di Taman Budaya Kudus, Rabu (24/10), acara tersebut juga dihadiri Kepala Biro Perekonomian Jawa Tengah, Drs. Budiyanto Eko Purnomo, M.Si., Kepala BPR BKK Kudus, H. Noor Mastiko, SH, dan nasabah BPR BKK Kudus.</w:t>
      </w:r>
    </w:p>
    <w:p w:rsidR="00DF13A4" w:rsidRPr="00DF13A4" w:rsidRDefault="00DF13A4" w:rsidP="00DF13A4">
      <w:pPr>
        <w:spacing w:line="360" w:lineRule="auto"/>
        <w:jc w:val="both"/>
        <w:rPr>
          <w:sz w:val="24"/>
        </w:rPr>
      </w:pPr>
      <w:r w:rsidRPr="00DF13A4">
        <w:rPr>
          <w:sz w:val="24"/>
        </w:rPr>
        <w:t xml:space="preserve">Hartopo menyampaikan pentingnya keberadaan bank bagi masyarakat untuk mengembangkan usaha terutama UMKM. Untuk itu, dia sangat mengapresiasi BPR BKK Kudus yang selama ini turut berperan membantu Pemerintah Daerah dalam mendorong pembangunan daerah dan perekonomian daerah. Hal tersebut tak lepas dari peran nasabah yang setia menggunakan layanan BPR BKK, untuk itu dirinya menyampaikan terima kasih. "Terima kasih nasabah yang telah royal memanfaatkan jasa  BPR BKK Kudus, keberadaan nasabah turut memperkuat BPR BKK Kudus dalam mendorong laju pembangunan dan perekonomian daerah," ujarnya. </w:t>
      </w:r>
    </w:p>
    <w:p w:rsidR="00DF13A4" w:rsidRPr="00DF13A4" w:rsidRDefault="00DF13A4" w:rsidP="00DF13A4">
      <w:pPr>
        <w:spacing w:line="360" w:lineRule="auto"/>
        <w:jc w:val="both"/>
        <w:rPr>
          <w:sz w:val="24"/>
        </w:rPr>
      </w:pPr>
      <w:r w:rsidRPr="00DF13A4">
        <w:rPr>
          <w:sz w:val="24"/>
        </w:rPr>
        <w:t xml:space="preserve">Selain itu, dia juga mengapresiasi diselenggarakannya Penyaringan Hadiah Simpanan PD. BPD BKK Kudus, menurutnya hal tersebut sebagai wujud memberikan penghargaan kepada nasabah. "Kami apresiasi kegiatan Penyaringan Hadiah Simpanan PD. BPD BKK Kudus, merupakan wujud langkah dalam memberikan penghargaan kepada nasabah dan bentuk kepuasan nasabah," ungkapnya. Diharapkan, dengan terselenggaranya acara tersebut dapat memacu masyarakat semakin gemar menabung. </w:t>
      </w:r>
    </w:p>
    <w:p w:rsidR="00DF13A4" w:rsidRPr="00DF13A4" w:rsidRDefault="00DF13A4" w:rsidP="00DF13A4">
      <w:pPr>
        <w:spacing w:line="360" w:lineRule="auto"/>
        <w:jc w:val="both"/>
        <w:rPr>
          <w:sz w:val="24"/>
        </w:rPr>
      </w:pPr>
      <w:r w:rsidRPr="00DF13A4">
        <w:rPr>
          <w:sz w:val="24"/>
        </w:rPr>
        <w:t>Budiyanto mengingatkan kembali  peran dan tujuan BPR BKK sebagai penggerak ekonomi masyarakat. "Mengingatkan kembali tujuan BPR BKK sebagai penggerak ekonomi masyarakat serta menekankan untuk perkembangan UMKM," ujarnya menyampaikan amanat Gubernur Jawa Tengah.</w:t>
      </w:r>
    </w:p>
    <w:p w:rsidR="00DF13A4" w:rsidRPr="00DF13A4" w:rsidRDefault="00DF13A4" w:rsidP="00DF13A4">
      <w:pPr>
        <w:spacing w:line="360" w:lineRule="auto"/>
        <w:jc w:val="both"/>
        <w:rPr>
          <w:sz w:val="24"/>
        </w:rPr>
      </w:pPr>
      <w:r w:rsidRPr="00DF13A4">
        <w:rPr>
          <w:sz w:val="24"/>
        </w:rPr>
        <w:t xml:space="preserve">Noor Mastiko melaporkan, jumlah kupon 1.063.930 dengan 9658 peserta. Sedangkan untuk hadiah yang diundi, dia menyebutkan, "Untuk hadiah yang diundi adalah, 1 Mobil Daihatsu Ayla </w:t>
      </w:r>
      <w:r w:rsidRPr="00DF13A4">
        <w:rPr>
          <w:sz w:val="24"/>
        </w:rPr>
        <w:lastRenderedPageBreak/>
        <w:t>sebagai daerah utama, 4 Honda Beat, 9 televisi LED, 9 kulkas, 9 mesin cuci dan 9 sepeda gunung,".</w:t>
      </w:r>
    </w:p>
    <w:p w:rsidR="00DF13A4" w:rsidRPr="00DF13A4" w:rsidRDefault="00DF13A4" w:rsidP="00DF13A4">
      <w:pPr>
        <w:spacing w:line="360" w:lineRule="auto"/>
        <w:jc w:val="both"/>
        <w:rPr>
          <w:sz w:val="24"/>
        </w:rPr>
      </w:pPr>
      <w:r w:rsidRPr="00DF13A4">
        <w:rPr>
          <w:sz w:val="24"/>
        </w:rPr>
        <w:t>Dalam kesempatan tersebut pula, BPR BKK menyerahkan santunan bagi 25 anak yatim dalam bentuk uang tunai Rp. 500.000 bagi masing-masing anak. Hartopo, Noor Mastiko, Budiyanto secara bergantian menyerahkan santunan tersebut.</w:t>
      </w:r>
    </w:p>
    <w:p w:rsidR="000460E3" w:rsidRPr="00DF13A4" w:rsidRDefault="00DF13A4" w:rsidP="00DF13A4">
      <w:pPr>
        <w:spacing w:line="360" w:lineRule="auto"/>
        <w:jc w:val="both"/>
        <w:rPr>
          <w:sz w:val="24"/>
        </w:rPr>
      </w:pPr>
      <w:bookmarkStart w:id="0" w:name="_GoBack"/>
      <w:bookmarkEnd w:id="0"/>
      <w:r w:rsidRPr="00DF13A4">
        <w:rPr>
          <w:sz w:val="24"/>
        </w:rPr>
        <w:t>Pada acara inti, Hartopo berkesempatan untuk  mengundi hadiah utama Mobil Daihatsu Ayla. Murdayanti warga Sambung, Undaan Kudus dari BPR BKK Cabang Undaan dengan nomor undian 1885012, sebagai nasabah yang beruntung mendapatkan hadiah utama. Hadiah tersebut secara simbolis diserahkan oleh Hartopo dan Noor Mastiko kepada kepala cabang BPR BKK Undaan dan Camat Undaan.</w:t>
      </w:r>
    </w:p>
    <w:sectPr w:rsidR="000460E3" w:rsidRPr="00DF13A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3A4"/>
    <w:rsid w:val="002A00ED"/>
    <w:rsid w:val="00A97DDC"/>
    <w:rsid w:val="00DF13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404</Words>
  <Characters>2309</Characters>
  <Application>Microsoft Office Word</Application>
  <DocSecurity>0</DocSecurity>
  <Lines>19</Lines>
  <Paragraphs>5</Paragraphs>
  <ScaleCrop>false</ScaleCrop>
  <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2018-10-24T07:52:00Z</dcterms:created>
  <dcterms:modified xsi:type="dcterms:W3CDTF">2018-10-24T07:53:00Z</dcterms:modified>
</cp:coreProperties>
</file>