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447CB" w14:textId="77777777" w:rsidR="004154ED" w:rsidRDefault="004154ED" w:rsidP="004154ED">
      <w:r>
        <w:t xml:space="preserve">Jaga Kelestarian Lingkungan, TP PKK Kabupaten Kudus Bersinergi dengan Djarum </w:t>
      </w:r>
      <w:proofErr w:type="spellStart"/>
      <w:r>
        <w:t>Foundation</w:t>
      </w:r>
      <w:proofErr w:type="spellEnd"/>
    </w:p>
    <w:p w14:paraId="42E302B9" w14:textId="77777777" w:rsidR="004154ED" w:rsidRDefault="004154ED" w:rsidP="004154ED"/>
    <w:p w14:paraId="19EC5418" w14:textId="77777777" w:rsidR="004154ED" w:rsidRDefault="004154ED" w:rsidP="004154ED">
      <w:r>
        <w:t>KUDUS - Penjabat (</w:t>
      </w:r>
      <w:proofErr w:type="spellStart"/>
      <w:r>
        <w:t>Pj</w:t>
      </w:r>
      <w:proofErr w:type="spellEnd"/>
      <w:r>
        <w:t xml:space="preserve">) Ketua TP PKK Kabupaten Kudus, Aini Hasan </w:t>
      </w:r>
      <w:proofErr w:type="spellStart"/>
      <w:r>
        <w:t>Chabibie</w:t>
      </w:r>
      <w:proofErr w:type="spellEnd"/>
      <w:r>
        <w:t xml:space="preserve">, bersama pengurus Pokja 4 TP PKK Kabupaten Kudus, TP PKK Kecamatan Jati, serta TP PKK Desa </w:t>
      </w:r>
      <w:proofErr w:type="spellStart"/>
      <w:r>
        <w:t>Megawon</w:t>
      </w:r>
      <w:proofErr w:type="spellEnd"/>
      <w:r>
        <w:t>, mengunjungi lokasi pembibitan pohon dan pengolahan sampah di Djarum Oasis pada Rabu (21/2).</w:t>
      </w:r>
    </w:p>
    <w:p w14:paraId="1A62CAE1" w14:textId="77777777" w:rsidR="004154ED" w:rsidRDefault="004154ED" w:rsidP="004154ED"/>
    <w:p w14:paraId="5B0DC904" w14:textId="77777777" w:rsidR="004154ED" w:rsidRDefault="004154ED" w:rsidP="004154ED">
      <w:r>
        <w:t>Aini menyatakan, kunjungan ini merupakan bagian dari upaya meningkatkan partisipasi masyarakat dalam pengelolaan lingkungan. Dirinya berharap kunjungan ini dapat memberikan inspirasi bagi masyarakat untuk mulai memilah sampah dan menanam pohon.</w:t>
      </w:r>
    </w:p>
    <w:p w14:paraId="3AE58FE5" w14:textId="77777777" w:rsidR="004154ED" w:rsidRDefault="004154ED" w:rsidP="004154ED"/>
    <w:p w14:paraId="13CE1E2F" w14:textId="77777777" w:rsidR="004154ED" w:rsidRDefault="004154ED" w:rsidP="004154ED">
      <w:r>
        <w:t>"Kunjungan ini bisa membuka wawasan dan mendorong partisipasi dalam pengelolaan lingkungan, terutama pengelolaan sampah. Saya berharap kunjungan ini dapat mendorong warga masyarakat untuk memilah sampah dan menanam pohon" ujarnya.</w:t>
      </w:r>
    </w:p>
    <w:p w14:paraId="6568AA51" w14:textId="77777777" w:rsidR="004154ED" w:rsidRDefault="004154ED" w:rsidP="004154ED"/>
    <w:p w14:paraId="7B5ADCEF" w14:textId="77777777" w:rsidR="004154ED" w:rsidRDefault="004154ED" w:rsidP="004154ED">
      <w:r>
        <w:t xml:space="preserve">Aini juga berharap, sinergi dalam pelaksanaan tugas pemberdayaan masyarakat, khususnya dalam bidang pelestarian lingkungan terus terjalin dengan baik. Pihaknya juga menyampaikan pemilihan Desa </w:t>
      </w:r>
      <w:proofErr w:type="spellStart"/>
      <w:r>
        <w:t>Megawon</w:t>
      </w:r>
      <w:proofErr w:type="spellEnd"/>
      <w:r>
        <w:t xml:space="preserve"> sebagai pilot </w:t>
      </w:r>
      <w:proofErr w:type="spellStart"/>
      <w:r>
        <w:t>project</w:t>
      </w:r>
      <w:proofErr w:type="spellEnd"/>
      <w:r>
        <w:t xml:space="preserve"> dalam pengelolaan lingkungan merupakan salah satu upaya untuk menjawab tantangan perubahan iklim.</w:t>
      </w:r>
    </w:p>
    <w:p w14:paraId="67DAB229" w14:textId="77777777" w:rsidR="004154ED" w:rsidRDefault="004154ED" w:rsidP="004154ED"/>
    <w:p w14:paraId="4BF1BA1E" w14:textId="77777777" w:rsidR="004154ED" w:rsidRDefault="004154ED" w:rsidP="004154ED">
      <w:r>
        <w:t>"Saya berharap dengan kerja sama ini bisa meningkatkan sinergi dalam kelestarian lingkungan serta berkontribusi dalam pengendalian perubahan iklim" ujarnya</w:t>
      </w:r>
    </w:p>
    <w:p w14:paraId="137DE7F8" w14:textId="77777777" w:rsidR="004154ED" w:rsidRDefault="004154ED" w:rsidP="004154ED"/>
    <w:p w14:paraId="6038CB1E" w14:textId="77777777" w:rsidR="004154ED" w:rsidRDefault="004154ED" w:rsidP="004154ED">
      <w:r>
        <w:t xml:space="preserve">Eko Budi Utomo, selaku </w:t>
      </w:r>
      <w:proofErr w:type="spellStart"/>
      <w:r>
        <w:t>Community</w:t>
      </w:r>
      <w:proofErr w:type="spellEnd"/>
      <w:r>
        <w:t xml:space="preserve"> Development </w:t>
      </w:r>
      <w:proofErr w:type="spellStart"/>
      <w:r>
        <w:t>Manager</w:t>
      </w:r>
      <w:proofErr w:type="spellEnd"/>
      <w:r>
        <w:t xml:space="preserve"> Djarum </w:t>
      </w:r>
      <w:proofErr w:type="spellStart"/>
      <w:r>
        <w:t>Foundation</w:t>
      </w:r>
      <w:proofErr w:type="spellEnd"/>
      <w:r>
        <w:t xml:space="preserve">, mengapresiasi TP PKK Kabupaten Kudus atas kepedulian terhadap lingkungan dan upaya pengelolaan lingkungan. Dirinya berharap nantinya Desa </w:t>
      </w:r>
      <w:proofErr w:type="spellStart"/>
      <w:r>
        <w:t>Megawon</w:t>
      </w:r>
      <w:proofErr w:type="spellEnd"/>
      <w:r>
        <w:t xml:space="preserve"> dapat menjadi contoh bagi desa lain dalam bidang pelestarian lingkungan.</w:t>
      </w:r>
    </w:p>
    <w:p w14:paraId="7DD5164F" w14:textId="77777777" w:rsidR="004154ED" w:rsidRDefault="004154ED" w:rsidP="004154ED"/>
    <w:p w14:paraId="72C5E1C9" w14:textId="77777777" w:rsidR="004154ED" w:rsidRDefault="004154ED" w:rsidP="004154ED">
      <w:r>
        <w:t xml:space="preserve">"Saya ucapkan terima kasih dan apresiasinya kepada TP PKK yang telah mengupayakan pengelolaan lingkungan, semoga bisa menjadikan pilot </w:t>
      </w:r>
      <w:proofErr w:type="spellStart"/>
      <w:r>
        <w:t>project</w:t>
      </w:r>
      <w:proofErr w:type="spellEnd"/>
      <w:r>
        <w:t xml:space="preserve"> untuk desa </w:t>
      </w:r>
      <w:proofErr w:type="spellStart"/>
      <w:r>
        <w:t>desa</w:t>
      </w:r>
      <w:proofErr w:type="spellEnd"/>
      <w:r>
        <w:t xml:space="preserve"> yang lain" ujarnya.</w:t>
      </w:r>
    </w:p>
    <w:p w14:paraId="2C73DD6C" w14:textId="77777777" w:rsidR="004154ED" w:rsidRDefault="004154ED" w:rsidP="004154ED"/>
    <w:p w14:paraId="74024662" w14:textId="77777777" w:rsidR="004154ED" w:rsidRDefault="004154ED">
      <w:r>
        <w:t xml:space="preserve">Sebagai informasi tambahan, Desa </w:t>
      </w:r>
      <w:proofErr w:type="spellStart"/>
      <w:r>
        <w:t>Megawon</w:t>
      </w:r>
      <w:proofErr w:type="spellEnd"/>
      <w:r>
        <w:t xml:space="preserve"> dipilih sebagai lokasi pilot </w:t>
      </w:r>
      <w:proofErr w:type="spellStart"/>
      <w:r>
        <w:t>project</w:t>
      </w:r>
      <w:proofErr w:type="spellEnd"/>
      <w:r>
        <w:t xml:space="preserve"> desa peduli lingkungan untuk mendorong partisipasi warga dalam pengurangan sampah dengan memilah sampah dari sumber rumah tangga dan dapur. Selain itu, juga untuk memanfaatkan halaman pekarangan rumah/lahan kosong untuk menanam pohon guna ketahanan pangan dan sebagai suplai oksigen untuk menurunkan emisi gas rumah kaca yang menyebabkan krisis iklim.(*)</w:t>
      </w:r>
    </w:p>
    <w:sectPr w:rsidR="004154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ED"/>
    <w:rsid w:val="004154ED"/>
    <w:rsid w:val="00DB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F9BFAB"/>
  <w15:chartTrackingRefBased/>
  <w15:docId w15:val="{BA47888A-CE1E-A844-9A50-DF81149C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4154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4154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4154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4154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4154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4154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4154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4154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4154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4154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4154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4154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4154ED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4154ED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4154ED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4154ED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4154ED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4154ED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4154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4154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4154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4154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4154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4154ED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4154ED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4154ED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4154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4154ED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4154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2024-02-21T14:25:00Z</dcterms:created>
  <dcterms:modified xsi:type="dcterms:W3CDTF">2024-02-21T14:25:00Z</dcterms:modified>
</cp:coreProperties>
</file>