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06B" w:rsidRDefault="0072306B" w:rsidP="0072306B">
      <w:bookmarkStart w:id="0" w:name="_GoBack"/>
      <w:r>
        <w:t>Inflasi Kudus</w:t>
      </w:r>
      <w:bookmarkEnd w:id="0"/>
      <w:r>
        <w:t xml:space="preserve"> Pada Juli Sebesar 0,44 Persen</w:t>
      </w:r>
    </w:p>
    <w:p w:rsidR="0072306B" w:rsidRDefault="0072306B" w:rsidP="0072306B"/>
    <w:p w:rsidR="0072306B" w:rsidRDefault="0072306B" w:rsidP="0072306B">
      <w:r>
        <w:t xml:space="preserve">KUDUS – Pada Juli, inflasi di Kudus mencapai 0,44 persen dengan Indeks Harga Konsumen (IHK) sebesar 143,38. Angka tersebut mengalami penurunan dibandingkan inflasi pada Juni yang berada di angka 0,61 persen. Pernyataan tersebut disampaikan oleh Kasi Statistik Distribusi Wiwik Juniarti di Aula Kantor BPS, </w:t>
      </w:r>
      <w:proofErr w:type="spellStart"/>
      <w:r>
        <w:t>Jum’at</w:t>
      </w:r>
      <w:proofErr w:type="spellEnd"/>
      <w:r>
        <w:t xml:space="preserve"> (2/8).</w:t>
      </w:r>
    </w:p>
    <w:p w:rsidR="0072306B" w:rsidRDefault="0072306B" w:rsidP="0072306B"/>
    <w:p w:rsidR="0072306B" w:rsidRDefault="0072306B" w:rsidP="0072306B">
      <w:r>
        <w:t>Penyebab utama inflasi Kudus pada Juli adalah naiknya harga cabai rawit, biaya pendidikan SMA, cabai merah, kacang panjang, dan sabun detergen bubuk/cair. Sementara itu, penahan laju inflasi antara lain turunnya harga beras, bawang merah, tomat sayur, kelapa, dan bawang putih. Menurut Wiwik naiknya harga cabai rawit dan cabai merah dikarenakan musim kemarau panjang. Tak hanya di Kudus, kenaikan harga cabai juga mendominasi di enam kota Survei Biaya Hidup (SBH) Jawa Tengah. “Kenaikan harga cabai terjadi dimana-mana, tak hanya terjadi di Kudus,” ucapnya.</w:t>
      </w:r>
    </w:p>
    <w:p w:rsidR="0072306B" w:rsidRDefault="0072306B" w:rsidP="0072306B"/>
    <w:p w:rsidR="0072306B" w:rsidRDefault="0072306B" w:rsidP="0072306B">
      <w:r>
        <w:t xml:space="preserve">Inflasi tertinggi pada Juli terjadi di kelompok pendidikan, rekreasi, dan olahraga sebesar 2,30 persen. Inflasi Kudus terjadi karena kenaikan harga yang ditunjukkan oleh naiknya indeks kelompok bahan makanan sebesar 0,66 persen; kelompok makanan jadi sebanyak 0,06 persen; kelompok sandang sebesar 0,62 persen, kelompok pendidikan sebesar 2,30 persen; dan kelompok perumahan sebesar 0,18 persen. </w:t>
      </w:r>
    </w:p>
    <w:p w:rsidR="0072306B" w:rsidRDefault="0072306B" w:rsidP="0072306B"/>
    <w:p w:rsidR="0072306B" w:rsidRDefault="0072306B" w:rsidP="0072306B">
      <w:r>
        <w:t>Dibandingkan Juli pada tahun-tahun sebelumnya, Kudus mengalami inflasi tertinggi pada Juli tahun ini yang berada di angka 0,44 persen. Pada Juli 2017, Kudus justru mengalami deflasi sebesar 0,33 persen, dan pada Juli 2018 inflasi di Kudus sebesar 0,11 persen.</w:t>
      </w:r>
    </w:p>
    <w:p w:rsidR="0072306B" w:rsidRDefault="0072306B" w:rsidP="0072306B"/>
    <w:p w:rsidR="0072306B" w:rsidRDefault="0072306B">
      <w:r>
        <w:t xml:space="preserve">Secara nasional inflasi pada Juli mengalami sebesar 0,31 persen dan Jawa Tengah mengalami inflasi sebesar 0,39 persen. Begitu pula pada enam kota SBH Jawa Tengah yang semuanya mengalami inflasi. Tegal menjadi kota SBH Jawa Tengah yang mengalami inflasi tertinggi sebesar 0,54 persen dengan IHK 134,25. Lalu urutan inflasi diikuti oleh </w:t>
      </w:r>
      <w:proofErr w:type="spellStart"/>
      <w:r>
        <w:t>Purwokerto</w:t>
      </w:r>
      <w:proofErr w:type="spellEnd"/>
      <w:r>
        <w:t>, Kudus, Kota Semarang, Kota Surakarta, dan Cilacap masing-masing sebesar 0,45; 0,44; 0,39; 0,38; dan 0,14 dengan IHK masing-masing sebesar 134,23; 143,38; 135,39; 132,39; dan 140,12.</w:t>
      </w:r>
    </w:p>
    <w:sectPr w:rsidR="00723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6B"/>
    <w:rsid w:val="007230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B4D0E71-E9B9-D94E-A2EA-076BA1DF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2019-08-02T15:01:00Z</dcterms:created>
  <dcterms:modified xsi:type="dcterms:W3CDTF">2019-08-02T15:01:00Z</dcterms:modified>
</cp:coreProperties>
</file>