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8B1" w:rsidRDefault="003038B1" w:rsidP="003038B1">
      <w:proofErr w:type="spellStart"/>
      <w:r>
        <w:t>Tarhima</w:t>
      </w:r>
      <w:proofErr w:type="spellEnd"/>
      <w:r>
        <w:t xml:space="preserve">, Bupati Kudus Bagikan Hibah </w:t>
      </w:r>
      <w:proofErr w:type="spellStart"/>
      <w:r>
        <w:t>Sarpras</w:t>
      </w:r>
      <w:proofErr w:type="spellEnd"/>
      <w:r>
        <w:t xml:space="preserve"> di Desa </w:t>
      </w:r>
      <w:proofErr w:type="spellStart"/>
      <w:r>
        <w:t>Karangbener</w:t>
      </w:r>
      <w:proofErr w:type="spellEnd"/>
    </w:p>
    <w:p w:rsidR="003038B1" w:rsidRDefault="003038B1" w:rsidP="003038B1"/>
    <w:p w:rsidR="003038B1" w:rsidRDefault="003038B1" w:rsidP="003038B1">
      <w:r>
        <w:t xml:space="preserve">KUDUS – Bupati Kudus H.M. Tamzil dan Wakil Bupati H.M. Hartopo mengawali rangkaian kegiatan </w:t>
      </w:r>
      <w:proofErr w:type="spellStart"/>
      <w:r>
        <w:t>Tarhima</w:t>
      </w:r>
      <w:proofErr w:type="spellEnd"/>
      <w:r>
        <w:t xml:space="preserve"> (Tarawih dan </w:t>
      </w:r>
      <w:proofErr w:type="spellStart"/>
      <w:r>
        <w:t>Silaturrahim</w:t>
      </w:r>
      <w:proofErr w:type="spellEnd"/>
      <w:r>
        <w:t xml:space="preserve"> Bersama) di Masjid Al Ishlah, Desa </w:t>
      </w:r>
      <w:proofErr w:type="spellStart"/>
      <w:r>
        <w:t>Karangbener</w:t>
      </w:r>
      <w:proofErr w:type="spellEnd"/>
      <w:r>
        <w:t xml:space="preserve">, Kecamatan </w:t>
      </w:r>
      <w:proofErr w:type="spellStart"/>
      <w:r>
        <w:t>Bae</w:t>
      </w:r>
      <w:proofErr w:type="spellEnd"/>
      <w:r>
        <w:t xml:space="preserve">, Senin (6/5). Usai salat tarawih, H.M. Tamzil dan H.M. Hartopo menyerahkan hibah </w:t>
      </w:r>
      <w:proofErr w:type="spellStart"/>
      <w:r>
        <w:t>sarpras</w:t>
      </w:r>
      <w:proofErr w:type="spellEnd"/>
      <w:r>
        <w:t xml:space="preserve"> peribadatan dan pendidikan sebesar 50 juta rupiah kepada pengurus masjid Al Ishlah Desa </w:t>
      </w:r>
      <w:proofErr w:type="spellStart"/>
      <w:r>
        <w:t>Karangbener</w:t>
      </w:r>
      <w:proofErr w:type="spellEnd"/>
      <w:r>
        <w:t xml:space="preserve"> sebesar, 25 juta rupiah kepada pengurus musala Raudlatul Muslimat Desa </w:t>
      </w:r>
      <w:proofErr w:type="spellStart"/>
      <w:r>
        <w:t>Ngembalrejo</w:t>
      </w:r>
      <w:proofErr w:type="spellEnd"/>
      <w:r>
        <w:t xml:space="preserve">, dan 90 juta rupiah kepada pengurus </w:t>
      </w:r>
      <w:proofErr w:type="spellStart"/>
      <w:r>
        <w:t>Madin</w:t>
      </w:r>
      <w:proofErr w:type="spellEnd"/>
      <w:r>
        <w:t xml:space="preserve"> Al Furqon Desa Panjang, serta santunan yatim piatu kepada 5 orang anak. </w:t>
      </w:r>
    </w:p>
    <w:p w:rsidR="003038B1" w:rsidRDefault="003038B1" w:rsidP="003038B1"/>
    <w:p w:rsidR="003038B1" w:rsidRDefault="003038B1" w:rsidP="003038B1">
      <w:r>
        <w:t xml:space="preserve">Dalam sambutannya, H.M. Tamzil menuturkan bahwa kegiatan </w:t>
      </w:r>
      <w:proofErr w:type="spellStart"/>
      <w:r>
        <w:t>Tarhima</w:t>
      </w:r>
      <w:proofErr w:type="spellEnd"/>
      <w:r>
        <w:t xml:space="preserve"> hanya semata-mata untuk silaturahmi bersama masyarakat yang sekaligus menyerahkan bantuan sarana prasarana </w:t>
      </w:r>
      <w:proofErr w:type="spellStart"/>
      <w:r>
        <w:t>tampat</w:t>
      </w:r>
      <w:proofErr w:type="spellEnd"/>
      <w:r>
        <w:t xml:space="preserve"> ibadah dan sekolah serta santunan bagi anak yatim piatu di wilayah Kecamatan </w:t>
      </w:r>
      <w:proofErr w:type="spellStart"/>
      <w:r>
        <w:t>Bae</w:t>
      </w:r>
      <w:proofErr w:type="spellEnd"/>
      <w:r>
        <w:t xml:space="preserve">. “Intinya bahwa pada malah hari ini kita ingin mendekatkan diri kepada masyarakat melalui tarawih bersama dan </w:t>
      </w:r>
      <w:proofErr w:type="spellStart"/>
      <w:r>
        <w:t>silaturrahim</w:t>
      </w:r>
      <w:proofErr w:type="spellEnd"/>
      <w:r>
        <w:t xml:space="preserve">,” tuturnya. </w:t>
      </w:r>
    </w:p>
    <w:p w:rsidR="003038B1" w:rsidRDefault="003038B1" w:rsidP="003038B1"/>
    <w:p w:rsidR="003038B1" w:rsidRDefault="003038B1" w:rsidP="003038B1">
      <w:r>
        <w:t xml:space="preserve">Selain itu dirinya mengungkapkan apabila </w:t>
      </w:r>
      <w:proofErr w:type="spellStart"/>
      <w:r>
        <w:t>Baznas</w:t>
      </w:r>
      <w:proofErr w:type="spellEnd"/>
      <w:r>
        <w:t xml:space="preserve"> (Badan Amil Zakat Nasional) sudah mulai berjalan, maka pemberian bantuan bisa lebih maksimal. “Insya Allah kalau </w:t>
      </w:r>
      <w:proofErr w:type="spellStart"/>
      <w:r>
        <w:t>baznas</w:t>
      </w:r>
      <w:proofErr w:type="spellEnd"/>
      <w:r>
        <w:t xml:space="preserve"> sudah jalan, para pegawai mau membayar zakat 2,5 persen lewat </w:t>
      </w:r>
      <w:proofErr w:type="spellStart"/>
      <w:r>
        <w:t>basnas</w:t>
      </w:r>
      <w:proofErr w:type="spellEnd"/>
      <w:r>
        <w:t xml:space="preserve">, </w:t>
      </w:r>
      <w:proofErr w:type="spellStart"/>
      <w:r>
        <w:t>kedepan</w:t>
      </w:r>
      <w:proofErr w:type="spellEnd"/>
      <w:r>
        <w:t xml:space="preserve"> bisa lebih semaksimal mungkin. Kemudian kita bagikan kepada masyarakat yang membutuhkan,” katanya.</w:t>
      </w:r>
    </w:p>
    <w:p w:rsidR="003038B1" w:rsidRDefault="003038B1" w:rsidP="003038B1"/>
    <w:p w:rsidR="003038B1" w:rsidRDefault="003038B1" w:rsidP="003038B1">
      <w:r>
        <w:t xml:space="preserve">Menurutnya masyarakat saat ini masih perlu perhatian selain untuk pembangunan tempat ibadah dan tempat pendidikan juga dalam bentuk tunjangan kesejahteraan. “Kita sadar bahwa masyarakat kita ini masih perlu perhatian, baik tempat ibadahnya, tempat </w:t>
      </w:r>
      <w:proofErr w:type="spellStart"/>
      <w:r>
        <w:t>ngaji</w:t>
      </w:r>
      <w:proofErr w:type="spellEnd"/>
      <w:r>
        <w:t xml:space="preserve">, juga misalnya guru madrasah </w:t>
      </w:r>
      <w:proofErr w:type="spellStart"/>
      <w:r>
        <w:t>diniyyah</w:t>
      </w:r>
      <w:proofErr w:type="spellEnd"/>
      <w:r>
        <w:t xml:space="preserve">, guru TPQ, guru PAUD, 1 juta per bulan. Kemudian juga santunan anak yatim, Insya Allah menyusul imam masjid / imam musala, </w:t>
      </w:r>
      <w:proofErr w:type="spellStart"/>
      <w:r>
        <w:t>marbot</w:t>
      </w:r>
      <w:proofErr w:type="spellEnd"/>
      <w:r>
        <w:t xml:space="preserve"> akan kita bagikan (bantuan). Ke puskesmas </w:t>
      </w:r>
      <w:proofErr w:type="spellStart"/>
      <w:r>
        <w:t>anda</w:t>
      </w:r>
      <w:proofErr w:type="spellEnd"/>
      <w:r>
        <w:t xml:space="preserve"> sudah saya daftarkan peserta BPJS, kita beri kartu secara gratis,” ujarnya. Program-program tersebut bisa terlaksana berkat kerja keras antara pemerintah daerah dan DPRD Kabupaten Kudus demi meningkatkan pelayanan kepada masyarakat.</w:t>
      </w:r>
    </w:p>
    <w:p w:rsidR="003038B1" w:rsidRDefault="003038B1" w:rsidP="003038B1"/>
    <w:p w:rsidR="003038B1" w:rsidRDefault="003038B1">
      <w:r>
        <w:t xml:space="preserve">Pada kesempatan tersebut dirinya juga memperkenalkan layanan </w:t>
      </w:r>
      <w:proofErr w:type="spellStart"/>
      <w:r>
        <w:t>call</w:t>
      </w:r>
      <w:proofErr w:type="spellEnd"/>
      <w:r>
        <w:t xml:space="preserve"> </w:t>
      </w:r>
      <w:proofErr w:type="spellStart"/>
      <w:r>
        <w:t>center</w:t>
      </w:r>
      <w:proofErr w:type="spellEnd"/>
      <w:r>
        <w:t xml:space="preserve"> 112 bebas pulsa untuk menangani berbagai situasi darurat di masyarakat. “Hubungi 112 di </w:t>
      </w:r>
      <w:proofErr w:type="spellStart"/>
      <w:r>
        <w:t>hp</w:t>
      </w:r>
      <w:proofErr w:type="spellEnd"/>
      <w:r>
        <w:t xml:space="preserve"> </w:t>
      </w:r>
      <w:proofErr w:type="spellStart"/>
      <w:r>
        <w:t>anda</w:t>
      </w:r>
      <w:proofErr w:type="spellEnd"/>
      <w:r>
        <w:t xml:space="preserve">, langsung ditanya </w:t>
      </w:r>
      <w:proofErr w:type="spellStart"/>
      <w:r>
        <w:t>dimana</w:t>
      </w:r>
      <w:proofErr w:type="spellEnd"/>
      <w:r>
        <w:t xml:space="preserve"> butuh apa, butuh </w:t>
      </w:r>
      <w:proofErr w:type="spellStart"/>
      <w:r>
        <w:t>ambulan</w:t>
      </w:r>
      <w:proofErr w:type="spellEnd"/>
      <w:r>
        <w:t xml:space="preserve"> 10 menit kita jemput,” ujarnya. Kemudian, layanan Lapor Tamzil di media sosial untuk permasalahan yang berkaitan dengan fasilitas umum dan pelayanan publik. “Termasuk kalau ada masalah jalan, lampu penerangan jalan tolong dilaporkan ke Lapor Tamzil di Facebook, </w:t>
      </w:r>
      <w:proofErr w:type="spellStart"/>
      <w:r>
        <w:t>Instagram</w:t>
      </w:r>
      <w:proofErr w:type="spellEnd"/>
      <w:r>
        <w:t xml:space="preserve"> atau </w:t>
      </w:r>
      <w:proofErr w:type="spellStart"/>
      <w:r>
        <w:t>Twitter</w:t>
      </w:r>
      <w:proofErr w:type="spellEnd"/>
      <w:r>
        <w:t>,” pungkasnya.</w:t>
      </w:r>
      <w:bookmarkStart w:id="0" w:name="_GoBack"/>
      <w:bookmarkEnd w:id="0"/>
    </w:p>
    <w:sectPr w:rsidR="003038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B1"/>
    <w:rsid w:val="003038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6F3C2AD-201D-BB48-A0C5-B8E3D3483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Pengguna Tamu</dc:creator>
  <cp:keywords/>
  <dc:description/>
  <cp:lastModifiedBy>Pengguna Tamu</cp:lastModifiedBy>
  <cp:revision>2</cp:revision>
  <dcterms:created xsi:type="dcterms:W3CDTF">2019-05-06T15:38:00Z</dcterms:created>
  <dcterms:modified xsi:type="dcterms:W3CDTF">2019-05-06T15:38:00Z</dcterms:modified>
</cp:coreProperties>
</file>