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4DFC" w:rsidRDefault="009B4DFC" w:rsidP="009B4DFC">
      <w:r>
        <w:t xml:space="preserve">Bupati Hartopo Dukung Pengembangan Kurikulum </w:t>
      </w:r>
      <w:proofErr w:type="spellStart"/>
      <w:r>
        <w:t>Madin</w:t>
      </w:r>
      <w:proofErr w:type="spellEnd"/>
      <w:r>
        <w:t xml:space="preserve"> Kabupaten Kudus</w:t>
      </w:r>
    </w:p>
    <w:p w:rsidR="009B4DFC" w:rsidRDefault="009B4DFC" w:rsidP="009B4DFC"/>
    <w:p w:rsidR="009B4DFC" w:rsidRDefault="009B4DFC" w:rsidP="009B4DFC">
      <w:r>
        <w:t xml:space="preserve">KUDUS - Peran madrasah </w:t>
      </w:r>
      <w:proofErr w:type="spellStart"/>
      <w:r>
        <w:t>diniyah</w:t>
      </w:r>
      <w:proofErr w:type="spellEnd"/>
      <w:r>
        <w:t xml:space="preserve"> (</w:t>
      </w:r>
      <w:proofErr w:type="spellStart"/>
      <w:r>
        <w:t>madin</w:t>
      </w:r>
      <w:proofErr w:type="spellEnd"/>
      <w:r>
        <w:t>) setara dengan pondok pesantren (</w:t>
      </w:r>
      <w:proofErr w:type="spellStart"/>
      <w:r>
        <w:t>ponpes</w:t>
      </w:r>
      <w:proofErr w:type="spellEnd"/>
      <w:r>
        <w:t xml:space="preserve">) yakni mendidik akhlak dan akidah santri. Maka, kurikulum </w:t>
      </w:r>
      <w:proofErr w:type="spellStart"/>
      <w:r>
        <w:t>madin</w:t>
      </w:r>
      <w:proofErr w:type="spellEnd"/>
      <w:r>
        <w:t xml:space="preserve"> juga harus disempurnakan. Hal itu disampaikan Bupati Kudus Hartopo saat membuka Musyawarah Kerja </w:t>
      </w:r>
      <w:proofErr w:type="spellStart"/>
      <w:r>
        <w:t>Rabithah</w:t>
      </w:r>
      <w:proofErr w:type="spellEnd"/>
      <w:r>
        <w:t xml:space="preserve"> </w:t>
      </w:r>
      <w:proofErr w:type="spellStart"/>
      <w:r>
        <w:t>Ma'ahid</w:t>
      </w:r>
      <w:proofErr w:type="spellEnd"/>
      <w:r>
        <w:t xml:space="preserve"> Islamiyah (RMI) bidang </w:t>
      </w:r>
      <w:proofErr w:type="spellStart"/>
      <w:r>
        <w:t>madin</w:t>
      </w:r>
      <w:proofErr w:type="spellEnd"/>
      <w:r>
        <w:t xml:space="preserve"> di Aula </w:t>
      </w:r>
      <w:proofErr w:type="spellStart"/>
      <w:r>
        <w:t>Ponpes</w:t>
      </w:r>
      <w:proofErr w:type="spellEnd"/>
      <w:r>
        <w:t xml:space="preserve"> </w:t>
      </w:r>
      <w:proofErr w:type="spellStart"/>
      <w:r>
        <w:t>Yanbu'ul</w:t>
      </w:r>
      <w:proofErr w:type="spellEnd"/>
      <w:r>
        <w:t xml:space="preserve"> </w:t>
      </w:r>
      <w:proofErr w:type="spellStart"/>
      <w:r>
        <w:t>Qur'an</w:t>
      </w:r>
      <w:proofErr w:type="spellEnd"/>
      <w:r>
        <w:t xml:space="preserve">, </w:t>
      </w:r>
      <w:proofErr w:type="spellStart"/>
      <w:r>
        <w:t>Kajeksan</w:t>
      </w:r>
      <w:proofErr w:type="spellEnd"/>
      <w:r>
        <w:t>, Minggu (12/2).</w:t>
      </w:r>
    </w:p>
    <w:p w:rsidR="009B4DFC" w:rsidRDefault="009B4DFC" w:rsidP="009B4DFC"/>
    <w:p w:rsidR="009B4DFC" w:rsidRDefault="009B4DFC" w:rsidP="009B4DFC">
      <w:r>
        <w:t xml:space="preserve">"Kedudukan </w:t>
      </w:r>
      <w:proofErr w:type="spellStart"/>
      <w:r>
        <w:t>madin</w:t>
      </w:r>
      <w:proofErr w:type="spellEnd"/>
      <w:r>
        <w:t xml:space="preserve"> dan </w:t>
      </w:r>
      <w:proofErr w:type="spellStart"/>
      <w:r>
        <w:t>ponpes</w:t>
      </w:r>
      <w:proofErr w:type="spellEnd"/>
      <w:r>
        <w:t xml:space="preserve"> dalam pendidikan agama sama pentingnya. Oleh karena itu, kurikulumnya bisa dievaluasi kembali," tuturnya.</w:t>
      </w:r>
    </w:p>
    <w:p w:rsidR="009B4DFC" w:rsidRDefault="009B4DFC" w:rsidP="009B4DFC"/>
    <w:p w:rsidR="009B4DFC" w:rsidRDefault="009B4DFC" w:rsidP="009B4DFC">
      <w:r>
        <w:t xml:space="preserve">Pihaknya meminta agar seluruh kepala </w:t>
      </w:r>
      <w:proofErr w:type="spellStart"/>
      <w:r>
        <w:t>madin</w:t>
      </w:r>
      <w:proofErr w:type="spellEnd"/>
      <w:r>
        <w:t xml:space="preserve"> dapat menyinkronkan kurikulum sehingga memiliki tolak ukur yang sama. Sehingga, penilaian dan target bisa lebih terintegrasi.  </w:t>
      </w:r>
    </w:p>
    <w:p w:rsidR="009B4DFC" w:rsidRDefault="009B4DFC" w:rsidP="009B4DFC"/>
    <w:p w:rsidR="009B4DFC" w:rsidRDefault="009B4DFC" w:rsidP="009B4DFC">
      <w:r>
        <w:t xml:space="preserve">"Kalau kurikulumnya sudah sama, pasti </w:t>
      </w:r>
      <w:proofErr w:type="spellStart"/>
      <w:r>
        <w:t>madin</w:t>
      </w:r>
      <w:proofErr w:type="spellEnd"/>
      <w:r>
        <w:t xml:space="preserve"> menjadi lebih terstruktur," ucapnya.</w:t>
      </w:r>
    </w:p>
    <w:p w:rsidR="009B4DFC" w:rsidRDefault="009B4DFC" w:rsidP="009B4DFC"/>
    <w:p w:rsidR="009B4DFC" w:rsidRDefault="009B4DFC" w:rsidP="009B4DFC">
      <w:r>
        <w:t xml:space="preserve">Hartopo juga memberi masukan agar kurikulum </w:t>
      </w:r>
      <w:proofErr w:type="spellStart"/>
      <w:r>
        <w:t>madin</w:t>
      </w:r>
      <w:proofErr w:type="spellEnd"/>
      <w:r>
        <w:t xml:space="preserve"> juga menyisipkan wawasan kebangsaan dan Pancasila. Materi itu, lanjutnya, bisa sekaligus memupuk rasa nasionalisme para santri. Bupati menjelaskan Badan </w:t>
      </w:r>
      <w:proofErr w:type="spellStart"/>
      <w:r>
        <w:t>Kesbangpol</w:t>
      </w:r>
      <w:proofErr w:type="spellEnd"/>
      <w:r>
        <w:t xml:space="preserve"> siap mendukung penambahan materi wawasan kebangsaan di </w:t>
      </w:r>
      <w:proofErr w:type="spellStart"/>
      <w:r>
        <w:t>madin</w:t>
      </w:r>
      <w:proofErr w:type="spellEnd"/>
      <w:r>
        <w:t>.</w:t>
      </w:r>
    </w:p>
    <w:p w:rsidR="009B4DFC" w:rsidRDefault="009B4DFC" w:rsidP="009B4DFC"/>
    <w:p w:rsidR="009B4DFC" w:rsidRDefault="009B4DFC" w:rsidP="009B4DFC">
      <w:r>
        <w:t xml:space="preserve">"Kalau bisa, ada materi pemahaman wawasan kebangsaan dan Pancasila juga. Nanti, kami melalui Badan </w:t>
      </w:r>
      <w:proofErr w:type="spellStart"/>
      <w:r>
        <w:t>Kesbangpol</w:t>
      </w:r>
      <w:proofErr w:type="spellEnd"/>
      <w:r>
        <w:t xml:space="preserve"> siap mendukung materi itu," imbuhnya.</w:t>
      </w:r>
    </w:p>
    <w:p w:rsidR="009B4DFC" w:rsidRDefault="009B4DFC" w:rsidP="009B4DFC"/>
    <w:p w:rsidR="009B4DFC" w:rsidRDefault="009B4DFC" w:rsidP="009B4DFC">
      <w:r>
        <w:t xml:space="preserve">Selain itu, bupati menjabarkan peningkatan jumlah penerima Tunjangan Kesejahteraan Guru Swasta (TKGS). Terdapat sekitar 1.700 </w:t>
      </w:r>
      <w:proofErr w:type="spellStart"/>
      <w:r>
        <w:t>an</w:t>
      </w:r>
      <w:proofErr w:type="spellEnd"/>
      <w:r>
        <w:t xml:space="preserve"> guru swasta </w:t>
      </w:r>
      <w:proofErr w:type="spellStart"/>
      <w:r>
        <w:t>terverifikasi</w:t>
      </w:r>
      <w:proofErr w:type="spellEnd"/>
      <w:r>
        <w:t xml:space="preserve"> sebagai penerima baru TKGS. Lalu, pembangunan NU Center akan segera terealisasi tahun ini. </w:t>
      </w:r>
    </w:p>
    <w:p w:rsidR="009B4DFC" w:rsidRDefault="009B4DFC" w:rsidP="009B4DFC"/>
    <w:p w:rsidR="009B4DFC" w:rsidRDefault="009B4DFC" w:rsidP="009B4DFC">
      <w:r>
        <w:t xml:space="preserve">"Tahun ini, kami menambah penerima TKGS.  Kemudian, </w:t>
      </w:r>
      <w:proofErr w:type="spellStart"/>
      <w:r>
        <w:t>Insyaallah</w:t>
      </w:r>
      <w:proofErr w:type="spellEnd"/>
      <w:r>
        <w:t xml:space="preserve"> NU Center tahun ini akan terealisasi," jelasnya.</w:t>
      </w:r>
    </w:p>
    <w:p w:rsidR="009B4DFC" w:rsidRDefault="009B4DFC" w:rsidP="009B4DFC"/>
    <w:p w:rsidR="009B4DFC" w:rsidRDefault="009B4DFC" w:rsidP="009B4DFC">
      <w:r>
        <w:t xml:space="preserve">Sementara itu, KH Ulil Albab Arwani yang hadir mendukung program bupati dalam pengembangan </w:t>
      </w:r>
      <w:proofErr w:type="spellStart"/>
      <w:r>
        <w:t>madin</w:t>
      </w:r>
      <w:proofErr w:type="spellEnd"/>
      <w:r>
        <w:t xml:space="preserve">. Pasalnya, melalui </w:t>
      </w:r>
      <w:proofErr w:type="spellStart"/>
      <w:r>
        <w:t>madin</w:t>
      </w:r>
      <w:proofErr w:type="spellEnd"/>
      <w:r>
        <w:t xml:space="preserve">, perjuangan untuk mendidik santri </w:t>
      </w:r>
      <w:proofErr w:type="spellStart"/>
      <w:r>
        <w:t>akhlakul</w:t>
      </w:r>
      <w:proofErr w:type="spellEnd"/>
      <w:r>
        <w:t xml:space="preserve"> karimah diwujudkan. KH Ulil Albab menjelaskan, kualitas NU pada abad kedua ada pada peningkatan pendidikan yang bisa ditunjukkan lewat pondok pesantren dan </w:t>
      </w:r>
      <w:proofErr w:type="spellStart"/>
      <w:r>
        <w:t>madin</w:t>
      </w:r>
      <w:proofErr w:type="spellEnd"/>
      <w:r>
        <w:t xml:space="preserve">. </w:t>
      </w:r>
    </w:p>
    <w:p w:rsidR="009B4DFC" w:rsidRDefault="009B4DFC" w:rsidP="009B4DFC"/>
    <w:p w:rsidR="009B4DFC" w:rsidRDefault="009B4DFC" w:rsidP="009B4DFC">
      <w:r>
        <w:t xml:space="preserve">"RMI ini harusnya menjadi hati NU. Kepala </w:t>
      </w:r>
      <w:proofErr w:type="spellStart"/>
      <w:r>
        <w:t>madin</w:t>
      </w:r>
      <w:proofErr w:type="spellEnd"/>
      <w:r>
        <w:t xml:space="preserve"> dan segenap guru harus berjuang untuk membimbing santri sehingga menjadi pribadi </w:t>
      </w:r>
      <w:proofErr w:type="spellStart"/>
      <w:r>
        <w:t>akhlakul</w:t>
      </w:r>
      <w:proofErr w:type="spellEnd"/>
      <w:r>
        <w:t xml:space="preserve"> karimah," ujarnya.</w:t>
      </w:r>
    </w:p>
    <w:p w:rsidR="009B4DFC" w:rsidRDefault="009B4DFC" w:rsidP="009B4DFC"/>
    <w:p w:rsidR="009B4DFC" w:rsidRDefault="009B4DFC">
      <w:r>
        <w:t xml:space="preserve">Beberapa tokoh hadir di antaranya Wakil Ketua DPRD </w:t>
      </w:r>
      <w:proofErr w:type="spellStart"/>
      <w:r>
        <w:t>Mukhasiron</w:t>
      </w:r>
      <w:proofErr w:type="spellEnd"/>
      <w:r>
        <w:t xml:space="preserve">, Sekretaris PCNU </w:t>
      </w:r>
      <w:proofErr w:type="spellStart"/>
      <w:r>
        <w:t>Kisbiyanto</w:t>
      </w:r>
      <w:proofErr w:type="spellEnd"/>
      <w:r>
        <w:t>, Ketua RMI NU Kudus M. Mujib dan lain-lain. (*)</w:t>
      </w:r>
    </w:p>
    <w:sectPr w:rsidR="009B4D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FC"/>
    <w:rsid w:val="009B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21B2CB8-3F81-CF48-9AFE-EF22CAB5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2023-02-19T11:55:00Z</dcterms:created>
  <dcterms:modified xsi:type="dcterms:W3CDTF">2023-02-19T11:55:00Z</dcterms:modified>
</cp:coreProperties>
</file>